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283389E9" w:rsidR="00C25622" w:rsidRDefault="0037714A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3E6584" wp14:editId="0EDE45AB">
            <wp:extent cx="1219200" cy="14414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30B6C"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</w:t>
      </w:r>
      <w:proofErr w:type="gramEnd"/>
      <w:r w:rsidR="00F40BD5">
        <w:rPr>
          <w:rFonts w:ascii="Arial" w:hAnsi="Arial" w:cs="Arial"/>
          <w:sz w:val="28"/>
          <w:szCs w:val="28"/>
        </w:rPr>
        <w:t xml:space="preserve">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F40BD5">
        <w:rPr>
          <w:rFonts w:ascii="Arial" w:hAnsi="Arial" w:cs="Arial"/>
          <w:spacing w:val="-3"/>
          <w:sz w:val="22"/>
          <w:szCs w:val="22"/>
        </w:rPr>
        <w:t>groups</w:t>
      </w:r>
      <w:proofErr w:type="gramEnd"/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B0BF5FB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lastRenderedPageBreak/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Children’s emotional </w:t>
            </w:r>
            <w:proofErr w:type="spellStart"/>
            <w:r w:rsidR="00280C80" w:rsidRPr="009D6622">
              <w:rPr>
                <w:rFonts w:ascii="Arial" w:hAnsi="Arial" w:cs="Arial"/>
                <w:spacing w:val="-2"/>
                <w:sz w:val="20"/>
              </w:rPr>
              <w:t>well-</w:t>
            </w:r>
            <w:proofErr w:type="gramStart"/>
            <w:r w:rsidR="00280C80" w:rsidRPr="009D6622">
              <w:rPr>
                <w:rFonts w:ascii="Arial" w:hAnsi="Arial" w:cs="Arial"/>
                <w:spacing w:val="-2"/>
                <w:sz w:val="20"/>
              </w:rPr>
              <w:t>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</w:t>
            </w:r>
            <w:proofErr w:type="spellEnd"/>
            <w:proofErr w:type="gramEnd"/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Children with </w:t>
            </w:r>
            <w:r w:rsidRPr="009D6622">
              <w:rPr>
                <w:rFonts w:ascii="Arial" w:hAnsi="Arial" w:cs="Arial"/>
                <w:spacing w:val="-2"/>
                <w:sz w:val="20"/>
              </w:rPr>
              <w:lastRenderedPageBreak/>
              <w:t>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</w:t>
            </w:r>
            <w:proofErr w:type="gramStart"/>
            <w:r w:rsidRPr="009D6622">
              <w:rPr>
                <w:rFonts w:ascii="Arial" w:hAnsi="Arial" w:cs="Arial"/>
                <w:spacing w:val="-2"/>
                <w:sz w:val="20"/>
              </w:rPr>
              <w:t>aid  required</w:t>
            </w:r>
            <w:proofErr w:type="gramEnd"/>
            <w:r w:rsidRPr="009D6622">
              <w:rPr>
                <w:rFonts w:ascii="Arial" w:hAnsi="Arial" w:cs="Arial"/>
                <w:spacing w:val="-2"/>
                <w:sz w:val="20"/>
              </w:rPr>
              <w:t>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 xml:space="preserve">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lastRenderedPageBreak/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lastRenderedPageBreak/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F40BD5">
        <w:rPr>
          <w:rFonts w:ascii="Arial" w:hAnsi="Arial" w:cs="Arial"/>
          <w:b/>
          <w:spacing w:val="-3"/>
          <w:sz w:val="22"/>
          <w:szCs w:val="22"/>
        </w:rPr>
        <w:t>high</w:t>
      </w:r>
      <w:proofErr w:type="gramEnd"/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03A0" w14:textId="77777777" w:rsidR="00074806" w:rsidRDefault="00074806">
      <w:r>
        <w:separator/>
      </w:r>
    </w:p>
  </w:endnote>
  <w:endnote w:type="continuationSeparator" w:id="0">
    <w:p w14:paraId="6BB2D64F" w14:textId="77777777" w:rsidR="00074806" w:rsidRDefault="0007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44CD" w14:textId="77777777" w:rsidR="00074806" w:rsidRDefault="00074806">
      <w:r>
        <w:separator/>
      </w:r>
    </w:p>
  </w:footnote>
  <w:footnote w:type="continuationSeparator" w:id="0">
    <w:p w14:paraId="1FDDB5F5" w14:textId="77777777" w:rsidR="00074806" w:rsidRDefault="0007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74806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7714A"/>
    <w:rsid w:val="00383011"/>
    <w:rsid w:val="003916B3"/>
    <w:rsid w:val="003E7EBD"/>
    <w:rsid w:val="003F44BB"/>
    <w:rsid w:val="00480D84"/>
    <w:rsid w:val="004C0B79"/>
    <w:rsid w:val="004C530A"/>
    <w:rsid w:val="004E74FA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Snapdragons</cp:lastModifiedBy>
  <cp:revision>2</cp:revision>
  <cp:lastPrinted>2022-01-17T10:37:00Z</cp:lastPrinted>
  <dcterms:created xsi:type="dcterms:W3CDTF">2022-01-17T10:37:00Z</dcterms:created>
  <dcterms:modified xsi:type="dcterms:W3CDTF">2022-01-17T10:37:00Z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